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15ABF" w14:textId="50632A67" w:rsidR="005543A0" w:rsidRDefault="005543A0" w:rsidP="006C07CA">
      <w:pPr>
        <w:spacing w:after="0"/>
        <w:jc w:val="center"/>
        <w:rPr>
          <w:b/>
          <w:bCs/>
          <w:color w:val="EE0000"/>
          <w:szCs w:val="28"/>
        </w:rPr>
      </w:pPr>
      <w:r w:rsidRPr="005543A0">
        <w:rPr>
          <w:b/>
          <w:bCs/>
          <w:color w:val="EE0000"/>
          <w:szCs w:val="28"/>
        </w:rPr>
        <w:t>THÀNH TÍCH CỦA TRƯỜNG THCS KHÁNH NHẠC TẠI HỘI THI TDTT NGÀNH GIÁO DỤC</w:t>
      </w:r>
    </w:p>
    <w:p w14:paraId="5D32EDA2" w14:textId="519DE184" w:rsidR="005543A0" w:rsidRDefault="005543A0" w:rsidP="006C07CA">
      <w:pPr>
        <w:spacing w:after="0"/>
        <w:jc w:val="center"/>
        <w:rPr>
          <w:b/>
          <w:bCs/>
          <w:color w:val="EE0000"/>
          <w:szCs w:val="28"/>
          <w:lang w:val="vi-VN"/>
        </w:rPr>
      </w:pPr>
      <w:r w:rsidRPr="005543A0">
        <w:rPr>
          <w:b/>
          <w:bCs/>
          <w:color w:val="EE0000"/>
          <w:szCs w:val="28"/>
        </w:rPr>
        <w:t>TỈNH NINH BÌNH LẦN THỨ I NĂM 2026</w:t>
      </w:r>
    </w:p>
    <w:p w14:paraId="39D2C5BB" w14:textId="77777777" w:rsidR="006C07CA" w:rsidRPr="006C07CA" w:rsidRDefault="006C07CA" w:rsidP="006C07CA">
      <w:pPr>
        <w:spacing w:after="0"/>
        <w:jc w:val="center"/>
        <w:rPr>
          <w:b/>
          <w:bCs/>
          <w:color w:val="EE0000"/>
          <w:szCs w:val="28"/>
          <w:lang w:val="vi-VN"/>
        </w:rPr>
      </w:pPr>
    </w:p>
    <w:p w14:paraId="6A324176" w14:textId="26F4C54C" w:rsidR="005543A0" w:rsidRPr="005543A0" w:rsidRDefault="005543A0" w:rsidP="005543A0">
      <w:pPr>
        <w:ind w:firstLine="720"/>
        <w:jc w:val="both"/>
      </w:pPr>
      <w:r w:rsidRPr="005543A0">
        <w:t xml:space="preserve">Thực hiện Kế hoạch số 11/KH-SGDĐT ngày 26/01/2026 của Sở Giáo dục và Đào tạo tỉnh Ninh Bình về việc tổ chức Hội thi Thể dục, Thể thao ngành Giáo dục tỉnh Ninh Bình lần thứ I năm 2026, Trường THCS Khánh Nhạc đã tích cực tuyển chọn và cử </w:t>
      </w:r>
      <w:r w:rsidRPr="005543A0">
        <w:rPr>
          <w:b/>
          <w:bCs/>
        </w:rPr>
        <w:t xml:space="preserve">đoàn vận động viên gồm </w:t>
      </w:r>
      <w:r w:rsidR="00DC5318">
        <w:rPr>
          <w:b/>
          <w:bCs/>
        </w:rPr>
        <w:t>13</w:t>
      </w:r>
      <w:r w:rsidRPr="005543A0">
        <w:rPr>
          <w:b/>
          <w:bCs/>
        </w:rPr>
        <w:t xml:space="preserve"> học sinh</w:t>
      </w:r>
      <w:r w:rsidRPr="005543A0">
        <w:t xml:space="preserve"> tham gia thi đấu ở nhiều nội dung như bóng bàn, cầu lông, cờ vua và điền kinh.</w:t>
      </w:r>
    </w:p>
    <w:p w14:paraId="25064C60" w14:textId="77777777" w:rsidR="005543A0" w:rsidRDefault="005543A0" w:rsidP="005543A0">
      <w:pPr>
        <w:ind w:firstLine="720"/>
        <w:jc w:val="both"/>
      </w:pPr>
      <w:r w:rsidRPr="005543A0">
        <w:t>Các em học sinh tham gia đều được lựa chọn từ phong trào TDTT của nhà trường, có năng khiếu và được tập luyện bài bản trước khi bước vào hội thi. Trong suốt quá trình thi đấu, đoàn vận động viên của trường đã thể hiện tinh thần đoàn kết, trung thực và quyết tâm cao, để lại nhiều ấn tượng tốt đẹp.</w:t>
      </w:r>
    </w:p>
    <w:p w14:paraId="4FDAC29D" w14:textId="4943633F" w:rsidR="005543A0" w:rsidRPr="005543A0" w:rsidRDefault="005543A0" w:rsidP="005543A0">
      <w:pPr>
        <w:ind w:firstLine="720"/>
        <w:jc w:val="both"/>
      </w:pPr>
      <w:r w:rsidRPr="005543A0">
        <w:t>Hội thi là sân chơi bổ ích, góp phần thúc đẩy phong trào rèn luyện thể chất trong học sinh, đồng thời tạo điều kiện để các em giao lưu, học hỏi, phát huy năng khiếu thể thao. Với sự quan tâm, chỉ đạo sát sao của Ban Giám hiệu nhà trường cùng sự hướng dẫn tận tình của các thầy cô giáo, các vận động viên của Trường THCS Khánh Nhạc đã nỗ lực thi đấu hết mình, mang về những thành tích đáng khích lệ.</w:t>
      </w:r>
    </w:p>
    <w:p w14:paraId="1E01AC75" w14:textId="59C08D04" w:rsidR="00AE3731" w:rsidRPr="00DC5318" w:rsidRDefault="005543A0" w:rsidP="005543A0">
      <w:pPr>
        <w:ind w:firstLine="360"/>
        <w:jc w:val="both"/>
        <w:rPr>
          <w:spacing w:val="-12"/>
          <w:lang w:val="vi-VN"/>
        </w:rPr>
      </w:pPr>
      <w:r w:rsidRPr="00DC5318">
        <w:rPr>
          <w:spacing w:val="-12"/>
        </w:rPr>
        <w:t xml:space="preserve">Kết quả nổi bật, Trường THCS Khánh Nhạc đã đạt </w:t>
      </w:r>
      <w:r w:rsidR="00AE3731" w:rsidRPr="00DC5318">
        <w:rPr>
          <w:spacing w:val="-12"/>
        </w:rPr>
        <w:t>được</w:t>
      </w:r>
      <w:r w:rsidR="00DC5318" w:rsidRPr="00DC5318">
        <w:rPr>
          <w:spacing w:val="-12"/>
          <w:lang w:val="vi-VN"/>
        </w:rPr>
        <w:t xml:space="preserve"> là 11/13 em dự thi đạt giải gồm</w:t>
      </w:r>
      <w:r w:rsidR="00AE3731" w:rsidRPr="00DC5318">
        <w:rPr>
          <w:spacing w:val="-12"/>
          <w:lang w:val="vi-VN"/>
        </w:rPr>
        <w:t xml:space="preserve">: </w:t>
      </w:r>
      <w:r w:rsidR="00AE3731" w:rsidRPr="00DC5318">
        <w:rPr>
          <w:b/>
          <w:bCs/>
          <w:color w:val="EE0000"/>
          <w:spacing w:val="-12"/>
          <w:lang w:val="vi-VN"/>
        </w:rPr>
        <w:t xml:space="preserve">02 Giải ba và </w:t>
      </w:r>
      <w:r w:rsidR="00EB6229" w:rsidRPr="00DC5318">
        <w:rPr>
          <w:b/>
          <w:bCs/>
          <w:color w:val="EE0000"/>
          <w:spacing w:val="-12"/>
          <w:lang w:val="vi-VN"/>
        </w:rPr>
        <w:t>9</w:t>
      </w:r>
      <w:r w:rsidR="00AE3731" w:rsidRPr="00DC5318">
        <w:rPr>
          <w:b/>
          <w:bCs/>
          <w:color w:val="EE0000"/>
          <w:spacing w:val="-12"/>
          <w:lang w:val="vi-VN"/>
        </w:rPr>
        <w:t xml:space="preserve"> giải Khuyến khích</w:t>
      </w:r>
      <w:r w:rsidR="00AE3731" w:rsidRPr="00DC5318">
        <w:rPr>
          <w:color w:val="EE0000"/>
          <w:spacing w:val="-12"/>
          <w:lang w:val="vi-VN"/>
        </w:rPr>
        <w:t xml:space="preserve"> </w:t>
      </w:r>
    </w:p>
    <w:p w14:paraId="10B8D455" w14:textId="394352F6" w:rsidR="005543A0" w:rsidRDefault="00DC5318" w:rsidP="00DC5318">
      <w:pPr>
        <w:ind w:left="720"/>
        <w:jc w:val="center"/>
      </w:pPr>
      <w:r>
        <w:rPr>
          <w:noProof/>
        </w:rPr>
        <w:drawing>
          <wp:anchor distT="0" distB="0" distL="114300" distR="114300" simplePos="0" relativeHeight="251658240" behindDoc="0" locked="0" layoutInCell="1" allowOverlap="1" wp14:anchorId="115C315D" wp14:editId="7F127F5D">
            <wp:simplePos x="0" y="0"/>
            <wp:positionH relativeFrom="column">
              <wp:posOffset>-47511</wp:posOffset>
            </wp:positionH>
            <wp:positionV relativeFrom="paragraph">
              <wp:posOffset>187582</wp:posOffset>
            </wp:positionV>
            <wp:extent cx="9000162" cy="4735195"/>
            <wp:effectExtent l="0" t="0" r="0" b="8255"/>
            <wp:wrapNone/>
            <wp:docPr id="1850512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12208" name=""/>
                    <pic:cNvPicPr/>
                  </pic:nvPicPr>
                  <pic:blipFill>
                    <a:blip r:embed="rId5">
                      <a:extLst>
                        <a:ext uri="{28A0092B-C50C-407E-A947-70E740481C1C}">
                          <a14:useLocalDpi xmlns:a14="http://schemas.microsoft.com/office/drawing/2010/main" val="0"/>
                        </a:ext>
                      </a:extLst>
                    </a:blip>
                    <a:stretch>
                      <a:fillRect/>
                    </a:stretch>
                  </pic:blipFill>
                  <pic:spPr>
                    <a:xfrm>
                      <a:off x="0" y="0"/>
                      <a:ext cx="9018137" cy="4744652"/>
                    </a:xfrm>
                    <a:prstGeom prst="rect">
                      <a:avLst/>
                    </a:prstGeom>
                  </pic:spPr>
                </pic:pic>
              </a:graphicData>
            </a:graphic>
            <wp14:sizeRelH relativeFrom="margin">
              <wp14:pctWidth>0</wp14:pctWidth>
            </wp14:sizeRelH>
            <wp14:sizeRelV relativeFrom="margin">
              <wp14:pctHeight>0</wp14:pctHeight>
            </wp14:sizeRelV>
          </wp:anchor>
        </w:drawing>
      </w:r>
    </w:p>
    <w:p w14:paraId="26404FEF" w14:textId="5DC1BA6D" w:rsidR="00D401EC" w:rsidRDefault="00D401EC" w:rsidP="005543A0">
      <w:pPr>
        <w:pStyle w:val="ListParagraph"/>
        <w:jc w:val="center"/>
        <w:rPr>
          <w:color w:val="EE0000"/>
          <w:lang w:val="vi-VN"/>
        </w:rPr>
      </w:pPr>
    </w:p>
    <w:p w14:paraId="26F2AAAD" w14:textId="1D8ECCC4" w:rsidR="00D401EC" w:rsidRDefault="00D401EC" w:rsidP="005543A0">
      <w:pPr>
        <w:pStyle w:val="ListParagraph"/>
        <w:jc w:val="center"/>
        <w:rPr>
          <w:color w:val="EE0000"/>
          <w:lang w:val="vi-VN"/>
        </w:rPr>
      </w:pPr>
    </w:p>
    <w:p w14:paraId="4896FD0B" w14:textId="14CEFBD4" w:rsidR="00D401EC" w:rsidRDefault="00D401EC" w:rsidP="005543A0">
      <w:pPr>
        <w:pStyle w:val="ListParagraph"/>
        <w:jc w:val="center"/>
        <w:rPr>
          <w:color w:val="EE0000"/>
          <w:lang w:val="vi-VN"/>
        </w:rPr>
      </w:pPr>
    </w:p>
    <w:p w14:paraId="530D8F7B" w14:textId="77777777" w:rsidR="00D401EC" w:rsidRDefault="00D401EC" w:rsidP="005543A0">
      <w:pPr>
        <w:pStyle w:val="ListParagraph"/>
        <w:jc w:val="center"/>
        <w:rPr>
          <w:color w:val="EE0000"/>
          <w:lang w:val="vi-VN"/>
        </w:rPr>
      </w:pPr>
    </w:p>
    <w:p w14:paraId="022A2395" w14:textId="77777777" w:rsidR="00D401EC" w:rsidRDefault="00D401EC" w:rsidP="005543A0">
      <w:pPr>
        <w:pStyle w:val="ListParagraph"/>
        <w:jc w:val="center"/>
        <w:rPr>
          <w:color w:val="EE0000"/>
          <w:lang w:val="vi-VN"/>
        </w:rPr>
      </w:pPr>
    </w:p>
    <w:p w14:paraId="14B49EEB" w14:textId="77777777" w:rsidR="00D401EC" w:rsidRDefault="00D401EC" w:rsidP="005543A0">
      <w:pPr>
        <w:pStyle w:val="ListParagraph"/>
        <w:jc w:val="center"/>
        <w:rPr>
          <w:color w:val="EE0000"/>
          <w:lang w:val="vi-VN"/>
        </w:rPr>
      </w:pPr>
    </w:p>
    <w:p w14:paraId="16AD30A7" w14:textId="77777777" w:rsidR="00D401EC" w:rsidRDefault="00D401EC" w:rsidP="005543A0">
      <w:pPr>
        <w:pStyle w:val="ListParagraph"/>
        <w:jc w:val="center"/>
        <w:rPr>
          <w:color w:val="EE0000"/>
          <w:lang w:val="vi-VN"/>
        </w:rPr>
      </w:pPr>
    </w:p>
    <w:p w14:paraId="0ADC29FB" w14:textId="77777777" w:rsidR="00D401EC" w:rsidRDefault="00D401EC" w:rsidP="005543A0">
      <w:pPr>
        <w:pStyle w:val="ListParagraph"/>
        <w:jc w:val="center"/>
        <w:rPr>
          <w:color w:val="EE0000"/>
          <w:lang w:val="vi-VN"/>
        </w:rPr>
      </w:pPr>
    </w:p>
    <w:p w14:paraId="1C7FA54B" w14:textId="77777777" w:rsidR="00D401EC" w:rsidRDefault="00D401EC" w:rsidP="005543A0">
      <w:pPr>
        <w:pStyle w:val="ListParagraph"/>
        <w:jc w:val="center"/>
        <w:rPr>
          <w:color w:val="EE0000"/>
          <w:lang w:val="vi-VN"/>
        </w:rPr>
      </w:pPr>
    </w:p>
    <w:p w14:paraId="3A7E311E" w14:textId="77777777" w:rsidR="00D401EC" w:rsidRDefault="00D401EC" w:rsidP="005543A0">
      <w:pPr>
        <w:pStyle w:val="ListParagraph"/>
        <w:jc w:val="center"/>
        <w:rPr>
          <w:color w:val="EE0000"/>
          <w:lang w:val="vi-VN"/>
        </w:rPr>
      </w:pPr>
    </w:p>
    <w:p w14:paraId="2A404FE7" w14:textId="77777777" w:rsidR="00D401EC" w:rsidRDefault="00D401EC" w:rsidP="005543A0">
      <w:pPr>
        <w:pStyle w:val="ListParagraph"/>
        <w:jc w:val="center"/>
        <w:rPr>
          <w:color w:val="EE0000"/>
          <w:lang w:val="vi-VN"/>
        </w:rPr>
      </w:pPr>
    </w:p>
    <w:p w14:paraId="1BE0C8CF" w14:textId="77777777" w:rsidR="00D401EC" w:rsidRDefault="00D401EC" w:rsidP="005543A0">
      <w:pPr>
        <w:pStyle w:val="ListParagraph"/>
        <w:jc w:val="center"/>
        <w:rPr>
          <w:color w:val="EE0000"/>
          <w:lang w:val="vi-VN"/>
        </w:rPr>
      </w:pPr>
    </w:p>
    <w:p w14:paraId="0AF5B970" w14:textId="77777777" w:rsidR="00D401EC" w:rsidRDefault="00D401EC" w:rsidP="005543A0">
      <w:pPr>
        <w:pStyle w:val="ListParagraph"/>
        <w:jc w:val="center"/>
        <w:rPr>
          <w:color w:val="EE0000"/>
          <w:lang w:val="vi-VN"/>
        </w:rPr>
      </w:pPr>
    </w:p>
    <w:p w14:paraId="615562B0" w14:textId="77777777" w:rsidR="00D401EC" w:rsidRDefault="00D401EC" w:rsidP="005543A0">
      <w:pPr>
        <w:pStyle w:val="ListParagraph"/>
        <w:jc w:val="center"/>
        <w:rPr>
          <w:color w:val="EE0000"/>
          <w:lang w:val="vi-VN"/>
        </w:rPr>
      </w:pPr>
    </w:p>
    <w:p w14:paraId="5E1C0CC6" w14:textId="77777777" w:rsidR="00D401EC" w:rsidRDefault="00D401EC" w:rsidP="005543A0">
      <w:pPr>
        <w:pStyle w:val="ListParagraph"/>
        <w:jc w:val="center"/>
        <w:rPr>
          <w:color w:val="EE0000"/>
          <w:lang w:val="vi-VN"/>
        </w:rPr>
      </w:pPr>
    </w:p>
    <w:p w14:paraId="591073A6" w14:textId="77777777" w:rsidR="00D401EC" w:rsidRDefault="00D401EC" w:rsidP="005543A0">
      <w:pPr>
        <w:pStyle w:val="ListParagraph"/>
        <w:jc w:val="center"/>
        <w:rPr>
          <w:color w:val="EE0000"/>
          <w:lang w:val="vi-VN"/>
        </w:rPr>
      </w:pPr>
    </w:p>
    <w:p w14:paraId="3B9031EE" w14:textId="77777777" w:rsidR="00DC5318" w:rsidRDefault="00DC5318" w:rsidP="005543A0">
      <w:pPr>
        <w:pStyle w:val="ListParagraph"/>
        <w:jc w:val="center"/>
        <w:rPr>
          <w:color w:val="EE0000"/>
          <w:lang w:val="vi-VN"/>
        </w:rPr>
      </w:pPr>
    </w:p>
    <w:p w14:paraId="789C72A8" w14:textId="77777777" w:rsidR="00DC5318" w:rsidRDefault="00DC5318" w:rsidP="005543A0">
      <w:pPr>
        <w:pStyle w:val="ListParagraph"/>
        <w:jc w:val="center"/>
        <w:rPr>
          <w:color w:val="EE0000"/>
          <w:lang w:val="vi-VN"/>
        </w:rPr>
      </w:pPr>
    </w:p>
    <w:p w14:paraId="620F3CA6" w14:textId="77777777" w:rsidR="00DC5318" w:rsidRDefault="00DC5318" w:rsidP="005543A0">
      <w:pPr>
        <w:pStyle w:val="ListParagraph"/>
        <w:jc w:val="center"/>
        <w:rPr>
          <w:color w:val="EE0000"/>
          <w:lang w:val="vi-VN"/>
        </w:rPr>
      </w:pPr>
    </w:p>
    <w:p w14:paraId="13D89D47" w14:textId="77777777" w:rsidR="00DC5318" w:rsidRDefault="00DC5318" w:rsidP="005543A0">
      <w:pPr>
        <w:pStyle w:val="ListParagraph"/>
        <w:jc w:val="center"/>
        <w:rPr>
          <w:color w:val="EE0000"/>
          <w:lang w:val="vi-VN"/>
        </w:rPr>
      </w:pPr>
    </w:p>
    <w:p w14:paraId="105227E5" w14:textId="77777777" w:rsidR="00DC5318" w:rsidRDefault="00DC5318" w:rsidP="005543A0">
      <w:pPr>
        <w:pStyle w:val="ListParagraph"/>
        <w:jc w:val="center"/>
        <w:rPr>
          <w:color w:val="EE0000"/>
          <w:lang w:val="vi-VN"/>
        </w:rPr>
      </w:pPr>
    </w:p>
    <w:p w14:paraId="04699874" w14:textId="77777777" w:rsidR="00DC5318" w:rsidRPr="00DC5318" w:rsidRDefault="00DC5318" w:rsidP="005543A0">
      <w:pPr>
        <w:pStyle w:val="ListParagraph"/>
        <w:jc w:val="center"/>
        <w:rPr>
          <w:color w:val="EE0000"/>
          <w:sz w:val="8"/>
          <w:szCs w:val="2"/>
          <w:lang w:val="vi-VN"/>
        </w:rPr>
      </w:pPr>
    </w:p>
    <w:p w14:paraId="1D2F0438" w14:textId="3AD12447" w:rsidR="005543A0" w:rsidRPr="00D401EC" w:rsidRDefault="005543A0" w:rsidP="005543A0">
      <w:pPr>
        <w:pStyle w:val="ListParagraph"/>
        <w:jc w:val="center"/>
        <w:rPr>
          <w:color w:val="EE0000"/>
          <w:lang w:val="vi-VN"/>
        </w:rPr>
      </w:pPr>
      <w:r w:rsidRPr="005543A0">
        <w:rPr>
          <w:color w:val="EE0000"/>
        </w:rPr>
        <w:t xml:space="preserve">Em </w:t>
      </w:r>
      <w:r w:rsidRPr="005543A0">
        <w:rPr>
          <w:b/>
          <w:bCs/>
          <w:color w:val="EE0000"/>
        </w:rPr>
        <w:t>Nguyễn Minh Nhật</w:t>
      </w:r>
      <w:r w:rsidR="00D401EC">
        <w:rPr>
          <w:b/>
          <w:bCs/>
          <w:color w:val="EE0000"/>
          <w:lang w:val="vi-VN"/>
        </w:rPr>
        <w:t xml:space="preserve">  (</w:t>
      </w:r>
      <w:r w:rsidR="00D401EC" w:rsidRPr="00D401EC">
        <w:rPr>
          <w:i/>
          <w:iCs/>
          <w:color w:val="EE0000"/>
          <w:lang w:val="vi-VN"/>
        </w:rPr>
        <w:t>Ngoài cùng bên phải)</w:t>
      </w:r>
      <w:r w:rsidR="00D401EC">
        <w:rPr>
          <w:i/>
          <w:iCs/>
          <w:color w:val="EE0000"/>
          <w:lang w:val="vi-VN"/>
        </w:rPr>
        <w:t xml:space="preserve">- </w:t>
      </w:r>
      <w:r w:rsidR="00D401EC">
        <w:rPr>
          <w:color w:val="EE0000"/>
        </w:rPr>
        <w:t>Đ</w:t>
      </w:r>
      <w:r w:rsidRPr="005543A0">
        <w:rPr>
          <w:color w:val="EE0000"/>
        </w:rPr>
        <w:t>ạt Huy chương Đồng</w:t>
      </w:r>
      <w:r w:rsidR="00D401EC">
        <w:rPr>
          <w:color w:val="EE0000"/>
          <w:lang w:val="vi-VN"/>
        </w:rPr>
        <w:t xml:space="preserve"> nội dung Điền kinh chạy 1500m</w:t>
      </w:r>
    </w:p>
    <w:p w14:paraId="43DCBE72" w14:textId="0543DD32" w:rsidR="00DC5318" w:rsidRDefault="00DC5318" w:rsidP="00DA72CD">
      <w:pPr>
        <w:pStyle w:val="ListParagraph"/>
        <w:jc w:val="center"/>
        <w:rPr>
          <w:color w:val="EE0000"/>
          <w:lang w:val="vi-VN"/>
        </w:rPr>
      </w:pPr>
      <w:r w:rsidRPr="00DA72CD">
        <w:rPr>
          <w:noProof/>
          <w:lang w:val="vi-VN"/>
        </w:rPr>
        <w:drawing>
          <wp:anchor distT="0" distB="0" distL="114300" distR="114300" simplePos="0" relativeHeight="251659264" behindDoc="0" locked="0" layoutInCell="1" allowOverlap="1" wp14:anchorId="5E3B6B98" wp14:editId="6B704E2C">
            <wp:simplePos x="0" y="0"/>
            <wp:positionH relativeFrom="column">
              <wp:posOffset>-47511</wp:posOffset>
            </wp:positionH>
            <wp:positionV relativeFrom="paragraph">
              <wp:posOffset>157195</wp:posOffset>
            </wp:positionV>
            <wp:extent cx="8999855" cy="4447319"/>
            <wp:effectExtent l="0" t="0" r="0" b="0"/>
            <wp:wrapNone/>
            <wp:docPr id="1319996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96330" name=""/>
                    <pic:cNvPicPr/>
                  </pic:nvPicPr>
                  <pic:blipFill rotWithShape="1">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t="10683" b="9570"/>
                    <a:stretch>
                      <a:fillRect/>
                    </a:stretch>
                  </pic:blipFill>
                  <pic:spPr bwMode="auto">
                    <a:xfrm>
                      <a:off x="0" y="0"/>
                      <a:ext cx="9023489" cy="44589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9F6258D" w14:textId="06A1B906" w:rsidR="00DC5318" w:rsidRDefault="00DC5318" w:rsidP="00DA72CD">
      <w:pPr>
        <w:pStyle w:val="ListParagraph"/>
        <w:jc w:val="center"/>
        <w:rPr>
          <w:color w:val="EE0000"/>
          <w:lang w:val="vi-VN"/>
        </w:rPr>
      </w:pPr>
    </w:p>
    <w:p w14:paraId="08A7CEB4" w14:textId="38F64CEC" w:rsidR="00DC5318" w:rsidRDefault="00DC5318" w:rsidP="00DA72CD">
      <w:pPr>
        <w:pStyle w:val="ListParagraph"/>
        <w:jc w:val="center"/>
        <w:rPr>
          <w:color w:val="EE0000"/>
          <w:lang w:val="vi-VN"/>
        </w:rPr>
      </w:pPr>
    </w:p>
    <w:p w14:paraId="24C42ACD" w14:textId="644A3F01" w:rsidR="00DC5318" w:rsidRDefault="00DC5318" w:rsidP="00DA72CD">
      <w:pPr>
        <w:pStyle w:val="ListParagraph"/>
        <w:jc w:val="center"/>
        <w:rPr>
          <w:color w:val="EE0000"/>
          <w:lang w:val="vi-VN"/>
        </w:rPr>
      </w:pPr>
    </w:p>
    <w:p w14:paraId="33C8D995" w14:textId="77777777" w:rsidR="00DC5318" w:rsidRDefault="00DC5318" w:rsidP="00DA72CD">
      <w:pPr>
        <w:pStyle w:val="ListParagraph"/>
        <w:jc w:val="center"/>
        <w:rPr>
          <w:color w:val="EE0000"/>
          <w:lang w:val="vi-VN"/>
        </w:rPr>
      </w:pPr>
    </w:p>
    <w:p w14:paraId="07D97268" w14:textId="77777777" w:rsidR="00DC5318" w:rsidRDefault="00DC5318" w:rsidP="00DA72CD">
      <w:pPr>
        <w:pStyle w:val="ListParagraph"/>
        <w:jc w:val="center"/>
        <w:rPr>
          <w:color w:val="EE0000"/>
          <w:lang w:val="vi-VN"/>
        </w:rPr>
      </w:pPr>
    </w:p>
    <w:p w14:paraId="69372FB7" w14:textId="77777777" w:rsidR="00DC5318" w:rsidRDefault="00DC5318" w:rsidP="00DA72CD">
      <w:pPr>
        <w:pStyle w:val="ListParagraph"/>
        <w:jc w:val="center"/>
        <w:rPr>
          <w:color w:val="EE0000"/>
          <w:lang w:val="vi-VN"/>
        </w:rPr>
      </w:pPr>
    </w:p>
    <w:p w14:paraId="5F8FA02A" w14:textId="1E01B558" w:rsidR="00DC5318" w:rsidRDefault="00DC5318" w:rsidP="00DA72CD">
      <w:pPr>
        <w:pStyle w:val="ListParagraph"/>
        <w:jc w:val="center"/>
        <w:rPr>
          <w:color w:val="EE0000"/>
          <w:lang w:val="vi-VN"/>
        </w:rPr>
      </w:pPr>
    </w:p>
    <w:p w14:paraId="3C0283C0" w14:textId="77777777" w:rsidR="00DC5318" w:rsidRDefault="00DC5318" w:rsidP="00DA72CD">
      <w:pPr>
        <w:pStyle w:val="ListParagraph"/>
        <w:jc w:val="center"/>
        <w:rPr>
          <w:color w:val="EE0000"/>
          <w:lang w:val="vi-VN"/>
        </w:rPr>
      </w:pPr>
    </w:p>
    <w:p w14:paraId="5CEDCC21" w14:textId="77777777" w:rsidR="00DC5318" w:rsidRDefault="00DC5318" w:rsidP="00DA72CD">
      <w:pPr>
        <w:pStyle w:val="ListParagraph"/>
        <w:jc w:val="center"/>
        <w:rPr>
          <w:color w:val="EE0000"/>
          <w:lang w:val="vi-VN"/>
        </w:rPr>
      </w:pPr>
    </w:p>
    <w:p w14:paraId="5104EB71" w14:textId="77777777" w:rsidR="00DC5318" w:rsidRDefault="00DC5318" w:rsidP="00DA72CD">
      <w:pPr>
        <w:pStyle w:val="ListParagraph"/>
        <w:jc w:val="center"/>
        <w:rPr>
          <w:color w:val="EE0000"/>
          <w:lang w:val="vi-VN"/>
        </w:rPr>
      </w:pPr>
    </w:p>
    <w:p w14:paraId="76FD459D" w14:textId="77777777" w:rsidR="00DC5318" w:rsidRDefault="00DC5318" w:rsidP="00DA72CD">
      <w:pPr>
        <w:pStyle w:val="ListParagraph"/>
        <w:jc w:val="center"/>
        <w:rPr>
          <w:color w:val="EE0000"/>
          <w:lang w:val="vi-VN"/>
        </w:rPr>
      </w:pPr>
    </w:p>
    <w:p w14:paraId="464B3841" w14:textId="77777777" w:rsidR="00DC5318" w:rsidRDefault="00DC5318" w:rsidP="00DA72CD">
      <w:pPr>
        <w:pStyle w:val="ListParagraph"/>
        <w:jc w:val="center"/>
        <w:rPr>
          <w:color w:val="EE0000"/>
          <w:lang w:val="vi-VN"/>
        </w:rPr>
      </w:pPr>
    </w:p>
    <w:p w14:paraId="4CCB1655" w14:textId="77777777" w:rsidR="00DC5318" w:rsidRDefault="00DC5318" w:rsidP="00DA72CD">
      <w:pPr>
        <w:pStyle w:val="ListParagraph"/>
        <w:jc w:val="center"/>
        <w:rPr>
          <w:color w:val="EE0000"/>
          <w:lang w:val="vi-VN"/>
        </w:rPr>
      </w:pPr>
    </w:p>
    <w:p w14:paraId="63B7F088" w14:textId="77777777" w:rsidR="00DC5318" w:rsidRDefault="00DC5318" w:rsidP="00DA72CD">
      <w:pPr>
        <w:pStyle w:val="ListParagraph"/>
        <w:jc w:val="center"/>
        <w:rPr>
          <w:color w:val="EE0000"/>
          <w:lang w:val="vi-VN"/>
        </w:rPr>
      </w:pPr>
    </w:p>
    <w:p w14:paraId="104076A0" w14:textId="77777777" w:rsidR="00DC5318" w:rsidRDefault="00DC5318" w:rsidP="00DA72CD">
      <w:pPr>
        <w:pStyle w:val="ListParagraph"/>
        <w:jc w:val="center"/>
        <w:rPr>
          <w:color w:val="EE0000"/>
          <w:lang w:val="vi-VN"/>
        </w:rPr>
      </w:pPr>
    </w:p>
    <w:p w14:paraId="4EBC8F26" w14:textId="77777777" w:rsidR="00DC5318" w:rsidRDefault="00DC5318" w:rsidP="00DA72CD">
      <w:pPr>
        <w:pStyle w:val="ListParagraph"/>
        <w:jc w:val="center"/>
        <w:rPr>
          <w:color w:val="EE0000"/>
          <w:lang w:val="vi-VN"/>
        </w:rPr>
      </w:pPr>
    </w:p>
    <w:p w14:paraId="6B094744" w14:textId="45CD5855" w:rsidR="00DC5318" w:rsidRDefault="00DC5318" w:rsidP="00DA72CD">
      <w:pPr>
        <w:pStyle w:val="ListParagraph"/>
        <w:jc w:val="center"/>
        <w:rPr>
          <w:color w:val="EE0000"/>
          <w:lang w:val="vi-VN"/>
        </w:rPr>
      </w:pPr>
    </w:p>
    <w:p w14:paraId="3D0A6F6A" w14:textId="1BB03722" w:rsidR="00DC5318" w:rsidRDefault="00DC5318" w:rsidP="00DA72CD">
      <w:pPr>
        <w:pStyle w:val="ListParagraph"/>
        <w:jc w:val="center"/>
        <w:rPr>
          <w:color w:val="EE0000"/>
          <w:lang w:val="vi-VN"/>
        </w:rPr>
      </w:pPr>
    </w:p>
    <w:p w14:paraId="2BF26B5B" w14:textId="17A0AC31" w:rsidR="00DC5318" w:rsidRDefault="00DC5318" w:rsidP="00DA72CD">
      <w:pPr>
        <w:pStyle w:val="ListParagraph"/>
        <w:jc w:val="center"/>
        <w:rPr>
          <w:color w:val="EE0000"/>
          <w:lang w:val="vi-VN"/>
        </w:rPr>
      </w:pPr>
    </w:p>
    <w:p w14:paraId="317CF8E0" w14:textId="7BD0471F" w:rsidR="00DC5318" w:rsidRDefault="00DC5318" w:rsidP="00DA72CD">
      <w:pPr>
        <w:pStyle w:val="ListParagraph"/>
        <w:jc w:val="center"/>
        <w:rPr>
          <w:color w:val="EE0000"/>
          <w:lang w:val="vi-VN"/>
        </w:rPr>
      </w:pPr>
    </w:p>
    <w:p w14:paraId="6694370F" w14:textId="04290946" w:rsidR="00DA72CD" w:rsidRDefault="00DA72CD" w:rsidP="00DA72CD">
      <w:pPr>
        <w:pStyle w:val="ListParagraph"/>
        <w:jc w:val="center"/>
        <w:rPr>
          <w:color w:val="EE0000"/>
          <w:lang w:val="vi-VN"/>
        </w:rPr>
      </w:pPr>
      <w:r w:rsidRPr="005543A0">
        <w:rPr>
          <w:color w:val="EE0000"/>
        </w:rPr>
        <w:t xml:space="preserve">Em </w:t>
      </w:r>
      <w:r>
        <w:rPr>
          <w:b/>
          <w:bCs/>
          <w:color w:val="EE0000"/>
        </w:rPr>
        <w:t>Phạm</w:t>
      </w:r>
      <w:r>
        <w:rPr>
          <w:b/>
          <w:bCs/>
          <w:color w:val="EE0000"/>
          <w:lang w:val="vi-VN"/>
        </w:rPr>
        <w:t xml:space="preserve"> Thị Thắm (</w:t>
      </w:r>
      <w:r>
        <w:rPr>
          <w:i/>
          <w:iCs/>
          <w:color w:val="EE0000"/>
          <w:lang w:val="vi-VN"/>
        </w:rPr>
        <w:t xml:space="preserve">đúng thứ 2 </w:t>
      </w:r>
      <w:r w:rsidRPr="00D401EC">
        <w:rPr>
          <w:i/>
          <w:iCs/>
          <w:color w:val="EE0000"/>
          <w:lang w:val="vi-VN"/>
        </w:rPr>
        <w:t>bên phải)</w:t>
      </w:r>
      <w:r>
        <w:rPr>
          <w:i/>
          <w:iCs/>
          <w:color w:val="EE0000"/>
          <w:lang w:val="vi-VN"/>
        </w:rPr>
        <w:t xml:space="preserve">- </w:t>
      </w:r>
      <w:r>
        <w:rPr>
          <w:color w:val="EE0000"/>
        </w:rPr>
        <w:t>Đ</w:t>
      </w:r>
      <w:r w:rsidRPr="005543A0">
        <w:rPr>
          <w:color w:val="EE0000"/>
        </w:rPr>
        <w:t>ạt Huy chương Đồng</w:t>
      </w:r>
      <w:r>
        <w:rPr>
          <w:color w:val="EE0000"/>
          <w:lang w:val="vi-VN"/>
        </w:rPr>
        <w:t xml:space="preserve"> nội dung Điền kinh chạy 100m</w:t>
      </w:r>
    </w:p>
    <w:p w14:paraId="4E3CC5D7" w14:textId="77777777" w:rsidR="00DA72CD" w:rsidRDefault="00DA72CD" w:rsidP="00DA72CD">
      <w:pPr>
        <w:pStyle w:val="ListParagraph"/>
        <w:rPr>
          <w:color w:val="EE0000"/>
          <w:lang w:val="vi-VN"/>
        </w:rPr>
      </w:pPr>
    </w:p>
    <w:p w14:paraId="72DBDCF6" w14:textId="0A7786D4" w:rsidR="00DA72CD" w:rsidRPr="00EB6229" w:rsidRDefault="00DA72CD" w:rsidP="00DA72CD">
      <w:pPr>
        <w:pStyle w:val="ListParagraph"/>
        <w:rPr>
          <w:lang w:val="vi-VN"/>
        </w:rPr>
      </w:pPr>
      <w:r w:rsidRPr="00EB6229">
        <w:rPr>
          <w:b/>
          <w:bCs/>
          <w:color w:val="EE0000"/>
          <w:lang w:val="vi-VN"/>
        </w:rPr>
        <w:t>Các em Đạt giải Khuyến khích gồm</w:t>
      </w:r>
      <w:r>
        <w:rPr>
          <w:color w:val="EE0000"/>
          <w:lang w:val="vi-VN"/>
        </w:rPr>
        <w:t xml:space="preserve">: </w:t>
      </w:r>
      <w:r w:rsidRPr="00EB6229">
        <w:rPr>
          <w:color w:val="0000FF"/>
          <w:lang w:val="vi-VN"/>
        </w:rPr>
        <w:t>Em Phạm Tuấn Anh  ( môn Cầu lông); Vũ Ngọc Hoa ( Môn Bóng bàn); Nguyễn Thị Huê ( Môn Điền kinh chạy 200m); Mai Thanh Ngọc ( Môn Điền kinh chạy 800m); Nguyễn Thị Bích ( Môn Điền kinh, Nhảy cao nữ); Phạm An Khang( Môn Điền kinh, Nhảy cao nam); Lê Nguyễn Hoàng Oanh ( Môn Điền kinh, Nhảy xa nữ); Phạm Đức Ngọc ( Môn Điền kinh, Nhảy xa nam);</w:t>
      </w:r>
      <w:r w:rsidR="00EB6229" w:rsidRPr="00EB6229">
        <w:rPr>
          <w:color w:val="0000FF"/>
          <w:lang w:val="vi-VN"/>
        </w:rPr>
        <w:t xml:space="preserve"> Mai Khánh Huyền ( Môn Cờ vua nữ).</w:t>
      </w:r>
    </w:p>
    <w:p w14:paraId="2D5B331F" w14:textId="5037CD6F" w:rsidR="005543A0" w:rsidRPr="005543A0" w:rsidRDefault="005543A0" w:rsidP="00EB6229">
      <w:pPr>
        <w:ind w:firstLine="720"/>
        <w:jc w:val="both"/>
      </w:pPr>
      <w:r w:rsidRPr="005543A0">
        <w:t>Ngoài những thành tích đạt được, các vận động viên khác của nhà trường cũng đã thi đấu nỗ lực, tích lũy thêm kinh nghiệm quý báu trong môi trường thi đấu cấp tỉnh.</w:t>
      </w:r>
    </w:p>
    <w:p w14:paraId="1EC4EB94" w14:textId="27DFD0D7" w:rsidR="005543A0" w:rsidRDefault="005543A0" w:rsidP="00DC5318">
      <w:pPr>
        <w:ind w:firstLine="720"/>
        <w:jc w:val="both"/>
        <w:rPr>
          <w:lang w:val="vi-VN"/>
        </w:rPr>
      </w:pPr>
      <w:r w:rsidRPr="005543A0">
        <w:t>Việc tham gia với số lượng học sinh khá đông và thi đấu ở nhiều nội dung cho thấy sự quan tâm, đầu tư của nhà trường đối với công tác giáo dục thể chất. Đây cũng là dịp để Trường THCS Khánh Nhạc tiếp tục phát hiện, bồi dưỡng những học sinh có năng khiếu thể thao, góp phần nâng cao chất lượng giáo dục toàn diện trong thời gian tới.</w:t>
      </w:r>
    </w:p>
    <w:p w14:paraId="52F978F5" w14:textId="25B5ADD2" w:rsidR="00DC5318" w:rsidRDefault="005543A0" w:rsidP="00DC5318">
      <w:pPr>
        <w:ind w:firstLine="720"/>
        <w:jc w:val="both"/>
        <w:rPr>
          <w:lang w:val="vi-VN"/>
        </w:rPr>
      </w:pPr>
      <w:r w:rsidRPr="005543A0">
        <w:t xml:space="preserve">Những thành tích đạt được của thầy và trò Trường THCS Khánh Nhạc tại Hội thi không chỉ là kết quả của sự nỗ lực cá nhân mà còn góp phần quan trọng vào thành tích chung của địa phương. Kết quả thi đấu của các em đã đóng góp tích cực để xã Khánh Nhạc vươn lên xếp </w:t>
      </w:r>
      <w:r w:rsidRPr="00DC5318">
        <w:rPr>
          <w:b/>
          <w:bCs/>
          <w:color w:val="0000FF"/>
        </w:rPr>
        <w:t xml:space="preserve">thứ </w:t>
      </w:r>
      <w:r w:rsidR="00DC5318" w:rsidRPr="00DC5318">
        <w:rPr>
          <w:b/>
          <w:bCs/>
          <w:color w:val="0000FF"/>
        </w:rPr>
        <w:t>14</w:t>
      </w:r>
      <w:r w:rsidR="00DC5318" w:rsidRPr="00DC5318">
        <w:rPr>
          <w:b/>
          <w:bCs/>
          <w:color w:val="0000FF"/>
          <w:lang w:val="vi-VN"/>
        </w:rPr>
        <w:t>/</w:t>
      </w:r>
      <w:r w:rsidRPr="00DC5318">
        <w:rPr>
          <w:b/>
          <w:bCs/>
          <w:color w:val="0000FF"/>
        </w:rPr>
        <w:t>xã, phường</w:t>
      </w:r>
      <w:r w:rsidR="00DC5318" w:rsidRPr="00DC5318">
        <w:rPr>
          <w:b/>
          <w:bCs/>
          <w:color w:val="0000FF"/>
          <w:lang w:val="vi-VN"/>
        </w:rPr>
        <w:t xml:space="preserve"> và </w:t>
      </w:r>
      <w:r w:rsidR="00DC5318">
        <w:rPr>
          <w:lang w:val="vi-VN"/>
        </w:rPr>
        <w:t xml:space="preserve">toàn </w:t>
      </w:r>
      <w:r w:rsidR="00DC5318" w:rsidRPr="00DC5318">
        <w:rPr>
          <w:b/>
          <w:bCs/>
          <w:color w:val="EE0000"/>
          <w:lang w:val="vi-VN"/>
        </w:rPr>
        <w:t>đoàn tuyển xã Khánh Nhạc đoạt Cờ Nhì</w:t>
      </w:r>
      <w:r w:rsidR="00DC5318" w:rsidRPr="00DC5318">
        <w:rPr>
          <w:color w:val="EE0000"/>
          <w:lang w:val="vi-VN"/>
        </w:rPr>
        <w:t xml:space="preserve"> </w:t>
      </w:r>
      <w:r w:rsidR="00DC5318" w:rsidRPr="00DC5318">
        <w:rPr>
          <w:lang w:val="vi-VN"/>
        </w:rPr>
        <w:t>t</w:t>
      </w:r>
      <w:r w:rsidRPr="00DC5318">
        <w:t>r</w:t>
      </w:r>
      <w:r w:rsidRPr="005543A0">
        <w:t xml:space="preserve">ong toàn tỉnh tại Hội thi Thể dục, Thể thao ngành Giáo dục tỉnh Ninh Bình lần thứ I năm 2026. </w:t>
      </w:r>
    </w:p>
    <w:p w14:paraId="10581592" w14:textId="45DA1BD8" w:rsidR="00DC5318" w:rsidRDefault="006C07CA" w:rsidP="00DC5318">
      <w:pPr>
        <w:ind w:firstLine="720"/>
        <w:jc w:val="both"/>
        <w:rPr>
          <w:lang w:val="vi-VN"/>
        </w:rPr>
      </w:pPr>
      <w:r>
        <w:rPr>
          <w:noProof/>
        </w:rPr>
        <w:drawing>
          <wp:anchor distT="0" distB="0" distL="114300" distR="114300" simplePos="0" relativeHeight="251660288" behindDoc="1" locked="0" layoutInCell="1" allowOverlap="1" wp14:anchorId="671EA5BD" wp14:editId="1B89C65E">
            <wp:simplePos x="0" y="0"/>
            <wp:positionH relativeFrom="column">
              <wp:posOffset>14134</wp:posOffset>
            </wp:positionH>
            <wp:positionV relativeFrom="paragraph">
              <wp:posOffset>54018</wp:posOffset>
            </wp:positionV>
            <wp:extent cx="8969182" cy="5064670"/>
            <wp:effectExtent l="0" t="0" r="3810" b="3175"/>
            <wp:wrapNone/>
            <wp:docPr id="112765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53501" name=""/>
                    <pic:cNvPicPr/>
                  </pic:nvPicPr>
                  <pic:blipFill>
                    <a:blip r:embed="rId8">
                      <a:extLst>
                        <a:ext uri="{28A0092B-C50C-407E-A947-70E740481C1C}">
                          <a14:useLocalDpi xmlns:a14="http://schemas.microsoft.com/office/drawing/2010/main" val="0"/>
                        </a:ext>
                      </a:extLst>
                    </a:blip>
                    <a:stretch>
                      <a:fillRect/>
                    </a:stretch>
                  </pic:blipFill>
                  <pic:spPr>
                    <a:xfrm>
                      <a:off x="0" y="0"/>
                      <a:ext cx="8974851" cy="5067871"/>
                    </a:xfrm>
                    <a:prstGeom prst="rect">
                      <a:avLst/>
                    </a:prstGeom>
                  </pic:spPr>
                </pic:pic>
              </a:graphicData>
            </a:graphic>
            <wp14:sizeRelH relativeFrom="margin">
              <wp14:pctWidth>0</wp14:pctWidth>
            </wp14:sizeRelH>
            <wp14:sizeRelV relativeFrom="margin">
              <wp14:pctHeight>0</wp14:pctHeight>
            </wp14:sizeRelV>
          </wp:anchor>
        </w:drawing>
      </w:r>
    </w:p>
    <w:p w14:paraId="23B8D371" w14:textId="43DA895A" w:rsidR="00DC5318" w:rsidRDefault="00DC5318" w:rsidP="00DC5318">
      <w:pPr>
        <w:ind w:firstLine="720"/>
        <w:jc w:val="both"/>
        <w:rPr>
          <w:lang w:val="vi-VN"/>
        </w:rPr>
      </w:pPr>
    </w:p>
    <w:p w14:paraId="4A5C549E" w14:textId="3698610C" w:rsidR="00DC5318" w:rsidRDefault="00DC5318" w:rsidP="00DC5318">
      <w:pPr>
        <w:ind w:firstLine="720"/>
        <w:jc w:val="both"/>
        <w:rPr>
          <w:lang w:val="vi-VN"/>
        </w:rPr>
      </w:pPr>
    </w:p>
    <w:p w14:paraId="1ADBA0DD" w14:textId="29963B59" w:rsidR="00DC5318" w:rsidRDefault="00DC5318" w:rsidP="00DC5318">
      <w:pPr>
        <w:ind w:firstLine="720"/>
        <w:jc w:val="both"/>
        <w:rPr>
          <w:lang w:val="vi-VN"/>
        </w:rPr>
      </w:pPr>
    </w:p>
    <w:p w14:paraId="6345F8EF" w14:textId="58552AFE" w:rsidR="00DC5318" w:rsidRDefault="00DC5318" w:rsidP="00DC5318">
      <w:pPr>
        <w:ind w:firstLine="720"/>
        <w:jc w:val="both"/>
        <w:rPr>
          <w:lang w:val="vi-VN"/>
        </w:rPr>
      </w:pPr>
    </w:p>
    <w:p w14:paraId="5814BA0C" w14:textId="41FD38BC" w:rsidR="00DC5318" w:rsidRDefault="00DC5318" w:rsidP="00DC5318">
      <w:pPr>
        <w:ind w:firstLine="720"/>
        <w:jc w:val="both"/>
        <w:rPr>
          <w:lang w:val="vi-VN"/>
        </w:rPr>
      </w:pPr>
    </w:p>
    <w:p w14:paraId="5AB66AC3" w14:textId="77777777" w:rsidR="00DC5318" w:rsidRDefault="00DC5318" w:rsidP="00DC5318">
      <w:pPr>
        <w:ind w:firstLine="720"/>
        <w:jc w:val="both"/>
        <w:rPr>
          <w:lang w:val="vi-VN"/>
        </w:rPr>
      </w:pPr>
    </w:p>
    <w:p w14:paraId="36C70428" w14:textId="77777777" w:rsidR="00DC5318" w:rsidRDefault="00DC5318" w:rsidP="00DC5318">
      <w:pPr>
        <w:ind w:firstLine="720"/>
        <w:jc w:val="both"/>
        <w:rPr>
          <w:lang w:val="vi-VN"/>
        </w:rPr>
      </w:pPr>
    </w:p>
    <w:p w14:paraId="263D0C96" w14:textId="77777777" w:rsidR="00DC5318" w:rsidRDefault="00DC5318" w:rsidP="00DC5318">
      <w:pPr>
        <w:ind w:firstLine="720"/>
        <w:jc w:val="both"/>
        <w:rPr>
          <w:lang w:val="vi-VN"/>
        </w:rPr>
      </w:pPr>
    </w:p>
    <w:p w14:paraId="23805274" w14:textId="77777777" w:rsidR="006C07CA" w:rsidRDefault="006C07CA" w:rsidP="00DC5318">
      <w:pPr>
        <w:ind w:firstLine="720"/>
        <w:jc w:val="both"/>
        <w:rPr>
          <w:lang w:val="vi-VN"/>
        </w:rPr>
      </w:pPr>
    </w:p>
    <w:p w14:paraId="45C06468" w14:textId="77777777" w:rsidR="006C07CA" w:rsidRDefault="006C07CA" w:rsidP="00DC5318">
      <w:pPr>
        <w:ind w:firstLine="720"/>
        <w:jc w:val="both"/>
        <w:rPr>
          <w:lang w:val="vi-VN"/>
        </w:rPr>
      </w:pPr>
    </w:p>
    <w:p w14:paraId="195F1F35" w14:textId="77777777" w:rsidR="006C07CA" w:rsidRDefault="006C07CA" w:rsidP="00DC5318">
      <w:pPr>
        <w:ind w:firstLine="720"/>
        <w:jc w:val="both"/>
        <w:rPr>
          <w:lang w:val="vi-VN"/>
        </w:rPr>
      </w:pPr>
    </w:p>
    <w:p w14:paraId="029E6FCE" w14:textId="77777777" w:rsidR="00DC5318" w:rsidRDefault="00DC5318" w:rsidP="00DC5318">
      <w:pPr>
        <w:ind w:firstLine="720"/>
        <w:jc w:val="both"/>
        <w:rPr>
          <w:lang w:val="vi-VN"/>
        </w:rPr>
      </w:pPr>
    </w:p>
    <w:p w14:paraId="486FA58E" w14:textId="77777777" w:rsidR="00DC5318" w:rsidRDefault="00DC5318" w:rsidP="00DC5318">
      <w:pPr>
        <w:ind w:firstLine="720"/>
        <w:jc w:val="both"/>
        <w:rPr>
          <w:lang w:val="vi-VN"/>
        </w:rPr>
      </w:pPr>
    </w:p>
    <w:p w14:paraId="714F9555" w14:textId="77777777" w:rsidR="00DC5318" w:rsidRDefault="00DC5318" w:rsidP="00DC5318">
      <w:pPr>
        <w:ind w:firstLine="720"/>
        <w:jc w:val="both"/>
        <w:rPr>
          <w:lang w:val="vi-VN"/>
        </w:rPr>
      </w:pPr>
    </w:p>
    <w:p w14:paraId="0F185A17" w14:textId="77777777" w:rsidR="006C07CA" w:rsidRDefault="006C07CA" w:rsidP="00DC5318">
      <w:pPr>
        <w:ind w:firstLine="720"/>
        <w:jc w:val="both"/>
        <w:rPr>
          <w:b/>
          <w:bCs/>
          <w:color w:val="EE0000"/>
          <w:lang w:val="vi-VN"/>
        </w:rPr>
      </w:pPr>
    </w:p>
    <w:p w14:paraId="4D3A4CAC" w14:textId="77777777" w:rsidR="006C07CA" w:rsidRPr="006C07CA" w:rsidRDefault="00DC5318" w:rsidP="00DC5318">
      <w:pPr>
        <w:ind w:firstLine="720"/>
        <w:jc w:val="both"/>
        <w:rPr>
          <w:b/>
          <w:bCs/>
          <w:color w:val="EE0000"/>
          <w:sz w:val="2"/>
          <w:szCs w:val="2"/>
          <w:lang w:val="vi-VN"/>
        </w:rPr>
      </w:pPr>
      <w:r>
        <w:rPr>
          <w:b/>
          <w:bCs/>
          <w:color w:val="EE0000"/>
          <w:lang w:val="vi-VN"/>
        </w:rPr>
        <w:t xml:space="preserve">                                     </w:t>
      </w:r>
    </w:p>
    <w:p w14:paraId="5AB3E7D7" w14:textId="509C3581" w:rsidR="00DC5318" w:rsidRPr="00DC5318" w:rsidRDefault="00DC5318" w:rsidP="006C07CA">
      <w:pPr>
        <w:ind w:firstLine="720"/>
        <w:jc w:val="center"/>
        <w:rPr>
          <w:lang w:val="vi-VN"/>
        </w:rPr>
      </w:pPr>
      <w:r w:rsidRPr="00DA72CD">
        <w:rPr>
          <w:b/>
          <w:bCs/>
          <w:color w:val="EE0000"/>
          <w:lang w:val="vi-VN"/>
        </w:rPr>
        <w:t>Đoàn tuyển xã Khánh Nhạc nhận cờ Nhì toàn Đoàn</w:t>
      </w:r>
    </w:p>
    <w:p w14:paraId="046680AA" w14:textId="3837E282" w:rsidR="005543A0" w:rsidRDefault="005543A0" w:rsidP="00DC5318">
      <w:pPr>
        <w:ind w:firstLine="720"/>
        <w:jc w:val="both"/>
      </w:pPr>
      <w:r w:rsidRPr="005543A0">
        <w:t>Đây là niềm vinh dự, tự hào không chỉ của riêng nhà trường mà còn của toàn thể nhân dân địa phương, đồng thời khẳng định vai trò của công tác giáo dục thể chất trong việc nâng cao chất lượng giáo dục toàn diệ</w:t>
      </w:r>
      <w:r>
        <w:t>n.</w:t>
      </w:r>
    </w:p>
    <w:p w14:paraId="78EB5754" w14:textId="77777777" w:rsidR="005543A0" w:rsidRPr="005543A0" w:rsidRDefault="005543A0" w:rsidP="00DC5318">
      <w:pPr>
        <w:ind w:firstLine="720"/>
        <w:jc w:val="both"/>
      </w:pPr>
      <w:r w:rsidRPr="005543A0">
        <w:t>Hội thi đã khép lại, nhưng những dấu ấn và thành tích đạt được sẽ tiếp tục lan tỏa tinh thần thể thao, ý chí rèn luyện và khát vọng vươn lên trong mỗi học sinh Trường THCS Khánh Nhạc.</w:t>
      </w:r>
    </w:p>
    <w:p w14:paraId="484386D7" w14:textId="77777777" w:rsidR="005543A0" w:rsidRPr="005543A0" w:rsidRDefault="005543A0" w:rsidP="005543A0">
      <w:pPr>
        <w:ind w:firstLine="360"/>
      </w:pPr>
    </w:p>
    <w:p w14:paraId="52E17D4F" w14:textId="77777777" w:rsidR="00DC4AB8" w:rsidRDefault="00DC4AB8"/>
    <w:sectPr w:rsidR="00DC4AB8" w:rsidSect="00555900">
      <w:pgSz w:w="16840" w:h="23808" w:code="8"/>
      <w:pgMar w:top="1077" w:right="1134" w:bottom="1077" w:left="1531" w:header="0" w:footer="799"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451D1B"/>
    <w:multiLevelType w:val="multilevel"/>
    <w:tmpl w:val="8580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6631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3A0"/>
    <w:rsid w:val="00025623"/>
    <w:rsid w:val="00031C5E"/>
    <w:rsid w:val="000510C2"/>
    <w:rsid w:val="000751AE"/>
    <w:rsid w:val="0009045E"/>
    <w:rsid w:val="000B24C4"/>
    <w:rsid w:val="000C7E27"/>
    <w:rsid w:val="000F6764"/>
    <w:rsid w:val="00120B81"/>
    <w:rsid w:val="001222CA"/>
    <w:rsid w:val="0015640F"/>
    <w:rsid w:val="00186889"/>
    <w:rsid w:val="001975B0"/>
    <w:rsid w:val="001A50C5"/>
    <w:rsid w:val="001B2E94"/>
    <w:rsid w:val="001C5B97"/>
    <w:rsid w:val="001C7263"/>
    <w:rsid w:val="001C7BDA"/>
    <w:rsid w:val="001C7C2B"/>
    <w:rsid w:val="002010C6"/>
    <w:rsid w:val="00202FC2"/>
    <w:rsid w:val="002535D1"/>
    <w:rsid w:val="002602AB"/>
    <w:rsid w:val="00267AF6"/>
    <w:rsid w:val="002C1500"/>
    <w:rsid w:val="002E2B64"/>
    <w:rsid w:val="0030336F"/>
    <w:rsid w:val="00306BDC"/>
    <w:rsid w:val="00312C75"/>
    <w:rsid w:val="00321F4B"/>
    <w:rsid w:val="00323BF6"/>
    <w:rsid w:val="00337856"/>
    <w:rsid w:val="00342D04"/>
    <w:rsid w:val="00387754"/>
    <w:rsid w:val="003A6BEA"/>
    <w:rsid w:val="003B5ECB"/>
    <w:rsid w:val="003C2B96"/>
    <w:rsid w:val="003D2FEB"/>
    <w:rsid w:val="003E043D"/>
    <w:rsid w:val="003F35A7"/>
    <w:rsid w:val="003F6E8B"/>
    <w:rsid w:val="0040149F"/>
    <w:rsid w:val="00406A67"/>
    <w:rsid w:val="00411BFC"/>
    <w:rsid w:val="004461EA"/>
    <w:rsid w:val="00446FC6"/>
    <w:rsid w:val="00462E0C"/>
    <w:rsid w:val="0046600F"/>
    <w:rsid w:val="00481072"/>
    <w:rsid w:val="004B34BF"/>
    <w:rsid w:val="004C29A3"/>
    <w:rsid w:val="004E3DB8"/>
    <w:rsid w:val="004F04C3"/>
    <w:rsid w:val="004F2956"/>
    <w:rsid w:val="005315FF"/>
    <w:rsid w:val="005543A0"/>
    <w:rsid w:val="00555900"/>
    <w:rsid w:val="005616E6"/>
    <w:rsid w:val="0056320D"/>
    <w:rsid w:val="00571007"/>
    <w:rsid w:val="0057236E"/>
    <w:rsid w:val="00595383"/>
    <w:rsid w:val="00597665"/>
    <w:rsid w:val="005D351B"/>
    <w:rsid w:val="005E08A1"/>
    <w:rsid w:val="00627681"/>
    <w:rsid w:val="00635657"/>
    <w:rsid w:val="00677050"/>
    <w:rsid w:val="006A3DF0"/>
    <w:rsid w:val="006B15AE"/>
    <w:rsid w:val="006B5FAB"/>
    <w:rsid w:val="006C07CA"/>
    <w:rsid w:val="006E19AB"/>
    <w:rsid w:val="006F7308"/>
    <w:rsid w:val="006F7E07"/>
    <w:rsid w:val="007010D4"/>
    <w:rsid w:val="00774CC3"/>
    <w:rsid w:val="0079773B"/>
    <w:rsid w:val="007B292A"/>
    <w:rsid w:val="007C3A15"/>
    <w:rsid w:val="008023E2"/>
    <w:rsid w:val="00813EC0"/>
    <w:rsid w:val="0082753E"/>
    <w:rsid w:val="00843F83"/>
    <w:rsid w:val="00851C4A"/>
    <w:rsid w:val="00857ED9"/>
    <w:rsid w:val="008B2544"/>
    <w:rsid w:val="008C3064"/>
    <w:rsid w:val="008F45D4"/>
    <w:rsid w:val="0090278D"/>
    <w:rsid w:val="00907A6D"/>
    <w:rsid w:val="009115D6"/>
    <w:rsid w:val="00915AFF"/>
    <w:rsid w:val="0092351E"/>
    <w:rsid w:val="00936B50"/>
    <w:rsid w:val="0094161C"/>
    <w:rsid w:val="00942C8C"/>
    <w:rsid w:val="00954E2A"/>
    <w:rsid w:val="00981587"/>
    <w:rsid w:val="009975B5"/>
    <w:rsid w:val="009E2A60"/>
    <w:rsid w:val="00A00CDD"/>
    <w:rsid w:val="00A11A32"/>
    <w:rsid w:val="00A15E91"/>
    <w:rsid w:val="00A24121"/>
    <w:rsid w:val="00A30E4E"/>
    <w:rsid w:val="00AA16F5"/>
    <w:rsid w:val="00AB41DC"/>
    <w:rsid w:val="00AD2549"/>
    <w:rsid w:val="00AE3731"/>
    <w:rsid w:val="00AF19A4"/>
    <w:rsid w:val="00AF6AF0"/>
    <w:rsid w:val="00AF7AD8"/>
    <w:rsid w:val="00B12544"/>
    <w:rsid w:val="00B15C29"/>
    <w:rsid w:val="00B20F5B"/>
    <w:rsid w:val="00BA46FF"/>
    <w:rsid w:val="00BC406A"/>
    <w:rsid w:val="00BD4534"/>
    <w:rsid w:val="00BD6357"/>
    <w:rsid w:val="00BF372C"/>
    <w:rsid w:val="00BF3D0B"/>
    <w:rsid w:val="00BF4766"/>
    <w:rsid w:val="00C32881"/>
    <w:rsid w:val="00C73724"/>
    <w:rsid w:val="00C80000"/>
    <w:rsid w:val="00CB47EE"/>
    <w:rsid w:val="00CB5469"/>
    <w:rsid w:val="00D15A3B"/>
    <w:rsid w:val="00D323D9"/>
    <w:rsid w:val="00D401EC"/>
    <w:rsid w:val="00D452AE"/>
    <w:rsid w:val="00D47FDB"/>
    <w:rsid w:val="00D74DE5"/>
    <w:rsid w:val="00D80034"/>
    <w:rsid w:val="00D8785F"/>
    <w:rsid w:val="00D90CCF"/>
    <w:rsid w:val="00DA3B94"/>
    <w:rsid w:val="00DA72CD"/>
    <w:rsid w:val="00DC4AB8"/>
    <w:rsid w:val="00DC5318"/>
    <w:rsid w:val="00DC7AAC"/>
    <w:rsid w:val="00DD28C3"/>
    <w:rsid w:val="00DE62B0"/>
    <w:rsid w:val="00DF5FEF"/>
    <w:rsid w:val="00DF6FD9"/>
    <w:rsid w:val="00E0281E"/>
    <w:rsid w:val="00E15BF9"/>
    <w:rsid w:val="00E35634"/>
    <w:rsid w:val="00E4003F"/>
    <w:rsid w:val="00E532DC"/>
    <w:rsid w:val="00E545E7"/>
    <w:rsid w:val="00E64085"/>
    <w:rsid w:val="00E75C54"/>
    <w:rsid w:val="00E8271D"/>
    <w:rsid w:val="00E9422A"/>
    <w:rsid w:val="00E96F47"/>
    <w:rsid w:val="00EB6229"/>
    <w:rsid w:val="00F211F5"/>
    <w:rsid w:val="00F230DE"/>
    <w:rsid w:val="00F53A67"/>
    <w:rsid w:val="00F90171"/>
    <w:rsid w:val="00FA7898"/>
    <w:rsid w:val="00FE5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100C4"/>
  <w15:chartTrackingRefBased/>
  <w15:docId w15:val="{0AE8476C-C13D-4202-80DE-9C1D61127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43A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543A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543A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5543A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543A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5543A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543A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543A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543A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3A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43A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43A0"/>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5543A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543A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543A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543A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543A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543A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543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43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43A0"/>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543A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543A0"/>
    <w:pPr>
      <w:spacing w:before="160"/>
      <w:jc w:val="center"/>
    </w:pPr>
    <w:rPr>
      <w:i/>
      <w:iCs/>
      <w:color w:val="404040" w:themeColor="text1" w:themeTint="BF"/>
    </w:rPr>
  </w:style>
  <w:style w:type="character" w:customStyle="1" w:styleId="QuoteChar">
    <w:name w:val="Quote Char"/>
    <w:basedOn w:val="DefaultParagraphFont"/>
    <w:link w:val="Quote"/>
    <w:uiPriority w:val="29"/>
    <w:rsid w:val="005543A0"/>
    <w:rPr>
      <w:i/>
      <w:iCs/>
      <w:color w:val="404040" w:themeColor="text1" w:themeTint="BF"/>
    </w:rPr>
  </w:style>
  <w:style w:type="paragraph" w:styleId="ListParagraph">
    <w:name w:val="List Paragraph"/>
    <w:basedOn w:val="Normal"/>
    <w:uiPriority w:val="34"/>
    <w:qFormat/>
    <w:rsid w:val="005543A0"/>
    <w:pPr>
      <w:ind w:left="720"/>
      <w:contextualSpacing/>
    </w:pPr>
  </w:style>
  <w:style w:type="character" w:styleId="IntenseEmphasis">
    <w:name w:val="Intense Emphasis"/>
    <w:basedOn w:val="DefaultParagraphFont"/>
    <w:uiPriority w:val="21"/>
    <w:qFormat/>
    <w:rsid w:val="005543A0"/>
    <w:rPr>
      <w:i/>
      <w:iCs/>
      <w:color w:val="2F5496" w:themeColor="accent1" w:themeShade="BF"/>
    </w:rPr>
  </w:style>
  <w:style w:type="paragraph" w:styleId="IntenseQuote">
    <w:name w:val="Intense Quote"/>
    <w:basedOn w:val="Normal"/>
    <w:next w:val="Normal"/>
    <w:link w:val="IntenseQuoteChar"/>
    <w:uiPriority w:val="30"/>
    <w:qFormat/>
    <w:rsid w:val="005543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43A0"/>
    <w:rPr>
      <w:i/>
      <w:iCs/>
      <w:color w:val="2F5496" w:themeColor="accent1" w:themeShade="BF"/>
    </w:rPr>
  </w:style>
  <w:style w:type="character" w:styleId="IntenseReference">
    <w:name w:val="Intense Reference"/>
    <w:basedOn w:val="DefaultParagraphFont"/>
    <w:uiPriority w:val="32"/>
    <w:qFormat/>
    <w:rsid w:val="005543A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2026-04-28T02:48:00Z</dcterms:created>
  <dcterms:modified xsi:type="dcterms:W3CDTF">2026-05-06T08:57:00Z</dcterms:modified>
</cp:coreProperties>
</file>